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022" w:rsidRDefault="000A2022" w:rsidP="000A2022">
      <w:pPr>
        <w:rPr>
          <w:sz w:val="22"/>
          <w:szCs w:val="22"/>
          <w:lang w:eastAsia="en-US"/>
        </w:rPr>
      </w:pPr>
      <w:r>
        <w:t>Рассмотрено и одобрено</w:t>
      </w:r>
    </w:p>
    <w:p w:rsidR="000A2022" w:rsidRDefault="000A2022" w:rsidP="000A2022">
      <w:r>
        <w:t>на заседании ЦМК</w:t>
      </w:r>
    </w:p>
    <w:p w:rsidR="000A2022" w:rsidRDefault="000A2022" w:rsidP="000A2022">
      <w:r>
        <w:t xml:space="preserve">№   </w:t>
      </w:r>
      <w:r w:rsidR="00302073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302073">
        <w:rPr>
          <w:u w:val="single"/>
        </w:rPr>
        <w:t>_________</w:t>
      </w:r>
    </w:p>
    <w:p w:rsidR="000A2022" w:rsidRDefault="000A2022" w:rsidP="000A2022"/>
    <w:p w:rsidR="000A2022" w:rsidRDefault="000A2022" w:rsidP="000A2022">
      <w:r>
        <w:t>Председатель ЦМК</w:t>
      </w:r>
    </w:p>
    <w:p w:rsidR="000A2022" w:rsidRDefault="000A2022" w:rsidP="000A2022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0A2022" w:rsidRDefault="000A2022" w:rsidP="000A2022">
      <w:pPr>
        <w:jc w:val="center"/>
      </w:pPr>
    </w:p>
    <w:p w:rsidR="000A2022" w:rsidRDefault="000A2022" w:rsidP="000A2022">
      <w:pPr>
        <w:spacing w:line="360" w:lineRule="auto"/>
        <w:jc w:val="center"/>
        <w:rPr>
          <w:sz w:val="22"/>
          <w:szCs w:val="22"/>
        </w:rPr>
      </w:pPr>
    </w:p>
    <w:p w:rsidR="000A2022" w:rsidRDefault="000A2022" w:rsidP="000A2022">
      <w:pPr>
        <w:spacing w:line="360" w:lineRule="auto"/>
        <w:jc w:val="center"/>
        <w:rPr>
          <w:b/>
        </w:rPr>
      </w:pPr>
      <w:r>
        <w:rPr>
          <w:b/>
        </w:rPr>
        <w:t>Вопросы к зачету</w:t>
      </w:r>
    </w:p>
    <w:p w:rsidR="000A2022" w:rsidRDefault="000A2022" w:rsidP="000A2022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Информационные техн</w:t>
      </w:r>
      <w:r w:rsidR="0015158A">
        <w:rPr>
          <w:b/>
          <w:u w:val="single"/>
        </w:rPr>
        <w:t>ологии в профессиональной деяте</w:t>
      </w:r>
      <w:r>
        <w:rPr>
          <w:b/>
          <w:u w:val="single"/>
        </w:rPr>
        <w:t>льности</w:t>
      </w:r>
    </w:p>
    <w:p w:rsidR="000A2022" w:rsidRDefault="000A2022" w:rsidP="000A2022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0A2022" w:rsidRDefault="000A2022" w:rsidP="000A2022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>
        <w:rPr>
          <w:b/>
        </w:rPr>
        <w:t xml:space="preserve">  </w:t>
      </w:r>
      <w:r w:rsidR="00302073">
        <w:rPr>
          <w:b/>
        </w:rPr>
        <w:t xml:space="preserve">семестр </w:t>
      </w:r>
      <w:r w:rsidR="00555047">
        <w:rPr>
          <w:b/>
        </w:rPr>
        <w:t>202</w:t>
      </w:r>
      <w:r w:rsidR="00786CCE">
        <w:rPr>
          <w:b/>
        </w:rPr>
        <w:t>4</w:t>
      </w:r>
      <w:r w:rsidR="00555047">
        <w:rPr>
          <w:b/>
        </w:rPr>
        <w:t>/ 202</w:t>
      </w:r>
      <w:r w:rsidR="00786CCE">
        <w:rPr>
          <w:b/>
        </w:rPr>
        <w:t>5</w:t>
      </w:r>
      <w:bookmarkStart w:id="0" w:name="_GoBack"/>
      <w:bookmarkEnd w:id="0"/>
      <w:r w:rsidR="00302073">
        <w:rPr>
          <w:b/>
        </w:rPr>
        <w:t xml:space="preserve"> учебного</w:t>
      </w:r>
      <w:r>
        <w:rPr>
          <w:b/>
        </w:rPr>
        <w:t xml:space="preserve"> года</w:t>
      </w:r>
    </w:p>
    <w:p w:rsidR="007B03E7" w:rsidRPr="007B03E7" w:rsidRDefault="007B03E7" w:rsidP="007B03E7">
      <w:pPr>
        <w:numPr>
          <w:ilvl w:val="0"/>
          <w:numId w:val="2"/>
        </w:numPr>
      </w:pPr>
      <w:r w:rsidRPr="007B03E7">
        <w:t>Понятие информации.</w:t>
      </w:r>
    </w:p>
    <w:p w:rsidR="007B03E7" w:rsidRDefault="007B03E7" w:rsidP="007B03E7">
      <w:pPr>
        <w:numPr>
          <w:ilvl w:val="0"/>
          <w:numId w:val="2"/>
        </w:numPr>
      </w:pPr>
      <w:r>
        <w:t>Носители информации. Виды информации.</w:t>
      </w:r>
    </w:p>
    <w:p w:rsidR="007B03E7" w:rsidRDefault="007B03E7" w:rsidP="007B03E7">
      <w:pPr>
        <w:numPr>
          <w:ilvl w:val="0"/>
          <w:numId w:val="2"/>
        </w:numPr>
      </w:pPr>
      <w:r>
        <w:t>Кодирование информации.</w:t>
      </w:r>
    </w:p>
    <w:p w:rsidR="007B03E7" w:rsidRDefault="007B03E7" w:rsidP="007B03E7">
      <w:pPr>
        <w:numPr>
          <w:ilvl w:val="0"/>
          <w:numId w:val="2"/>
        </w:numPr>
      </w:pPr>
      <w:r>
        <w:t>Измерение информации.</w:t>
      </w:r>
    </w:p>
    <w:p w:rsidR="007B03E7" w:rsidRDefault="007B03E7" w:rsidP="007B03E7">
      <w:pPr>
        <w:numPr>
          <w:ilvl w:val="0"/>
          <w:numId w:val="2"/>
        </w:numPr>
      </w:pPr>
      <w:r>
        <w:t>Информационные процессы.</w:t>
      </w:r>
    </w:p>
    <w:p w:rsidR="007B03E7" w:rsidRDefault="007B03E7" w:rsidP="007B03E7">
      <w:pPr>
        <w:numPr>
          <w:ilvl w:val="0"/>
          <w:numId w:val="2"/>
        </w:numPr>
      </w:pPr>
      <w:r>
        <w:t>Информатизация общества, развитие вычислительной техники.</w:t>
      </w:r>
    </w:p>
    <w:p w:rsidR="007B03E7" w:rsidRDefault="007B03E7" w:rsidP="007B03E7">
      <w:pPr>
        <w:numPr>
          <w:ilvl w:val="0"/>
          <w:numId w:val="2"/>
        </w:numPr>
      </w:pPr>
      <w:r>
        <w:t>Данные и информация.</w:t>
      </w:r>
    </w:p>
    <w:p w:rsidR="007B03E7" w:rsidRDefault="007B03E7" w:rsidP="007B03E7">
      <w:pPr>
        <w:numPr>
          <w:ilvl w:val="0"/>
          <w:numId w:val="2"/>
        </w:numPr>
      </w:pPr>
      <w:r>
        <w:t>Виды данных и информации.</w:t>
      </w:r>
    </w:p>
    <w:p w:rsidR="007B03E7" w:rsidRDefault="007B03E7" w:rsidP="007B03E7">
      <w:pPr>
        <w:numPr>
          <w:ilvl w:val="0"/>
          <w:numId w:val="2"/>
        </w:numPr>
      </w:pPr>
      <w:r>
        <w:t>Системы счисления и области их использования.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Кодирование данных и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Формы представления информации и передачи данных.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Информационный этап развития общества.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Классификация информационных технологий по сферам производства. </w:t>
      </w:r>
    </w:p>
    <w:p w:rsidR="007B03E7" w:rsidRDefault="007B03E7" w:rsidP="007B03E7">
      <w:pPr>
        <w:numPr>
          <w:ilvl w:val="0"/>
          <w:numId w:val="2"/>
        </w:numPr>
      </w:pPr>
      <w:r>
        <w:t>Текстовые, гипертекстовые, графические и иные способы хранения и представления информации.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Назначение и структура автоматизированных систем.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Общая характеристика АС.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Типовая структура АС.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Классификация </w:t>
      </w:r>
      <w:r w:rsidR="00302073">
        <w:t>инструментальных средств</w:t>
      </w:r>
      <w:r>
        <w:t xml:space="preserve"> АС.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Организация знаний в АС.  Виды АС и типы решаемых задач.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Целесообразность использования, этапы создания экспертных систем.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Прототипы и жизненный цикл экспертных систем.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Язык как способ представления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Различные формы представления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Кодирование.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Двоичная система представления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Количество и единицы измерения информации. </w:t>
      </w:r>
    </w:p>
    <w:p w:rsidR="007B03E7" w:rsidRDefault="007B03E7" w:rsidP="007B03E7">
      <w:pPr>
        <w:numPr>
          <w:ilvl w:val="0"/>
          <w:numId w:val="2"/>
        </w:numPr>
      </w:pPr>
      <w:r>
        <w:t>Позиционные и непозиционные системы счисления.</w:t>
      </w:r>
    </w:p>
    <w:p w:rsidR="007B03E7" w:rsidRDefault="007B03E7" w:rsidP="007B03E7">
      <w:pPr>
        <w:numPr>
          <w:ilvl w:val="0"/>
          <w:numId w:val="2"/>
        </w:numPr>
      </w:pPr>
      <w:r>
        <w:t xml:space="preserve">Системы </w:t>
      </w:r>
      <w:r w:rsidR="00302073">
        <w:t>счисления,</w:t>
      </w:r>
      <w:r>
        <w:t xml:space="preserve"> используемые в ЭВМ: двоичная, восьмеричная, шестнадцатеричная.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Алгоритмы перевода чисел из одной системы счисления в другую. </w:t>
      </w:r>
    </w:p>
    <w:p w:rsidR="007B03E7" w:rsidRDefault="007B03E7" w:rsidP="007B03E7">
      <w:pPr>
        <w:numPr>
          <w:ilvl w:val="0"/>
          <w:numId w:val="2"/>
        </w:numPr>
      </w:pPr>
      <w:r>
        <w:t>Двоичная арифметика.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Понятие об алгебре высказываний.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Основные логические операции.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Сложные высказывания. </w:t>
      </w:r>
    </w:p>
    <w:p w:rsidR="007B03E7" w:rsidRDefault="007B03E7" w:rsidP="007B03E7">
      <w:pPr>
        <w:numPr>
          <w:ilvl w:val="0"/>
          <w:numId w:val="2"/>
        </w:numPr>
      </w:pPr>
      <w:r>
        <w:t>Построение таблиц истинности сложных высказываний.</w:t>
      </w:r>
    </w:p>
    <w:p w:rsidR="007B03E7" w:rsidRDefault="007B03E7" w:rsidP="007B03E7">
      <w:pPr>
        <w:numPr>
          <w:ilvl w:val="0"/>
          <w:numId w:val="2"/>
        </w:numPr>
        <w:jc w:val="both"/>
      </w:pPr>
      <w:r>
        <w:t>Основные устройства компьютера: устройства ввода информации, устройства вывода информации, устройства хранения информации (внутренняя и внешняя память), носители информации, устройства обработки информации, устройства передачи информации, устройства мультимедийной обработки информации.</w:t>
      </w:r>
    </w:p>
    <w:p w:rsidR="007B03E7" w:rsidRDefault="007B03E7" w:rsidP="007B03E7">
      <w:pPr>
        <w:numPr>
          <w:ilvl w:val="0"/>
          <w:numId w:val="2"/>
        </w:numPr>
        <w:jc w:val="both"/>
      </w:pPr>
      <w:r>
        <w:t xml:space="preserve">Архитектура ЭВМ. </w:t>
      </w:r>
    </w:p>
    <w:p w:rsidR="007B03E7" w:rsidRDefault="007B03E7" w:rsidP="007B03E7">
      <w:pPr>
        <w:numPr>
          <w:ilvl w:val="0"/>
          <w:numId w:val="2"/>
        </w:numPr>
        <w:jc w:val="both"/>
      </w:pPr>
      <w:r>
        <w:t>Магистрально-модульный принцип построения компьютера.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Программное обеспечение компьютера. </w:t>
      </w:r>
    </w:p>
    <w:p w:rsidR="007B03E7" w:rsidRDefault="007B03E7" w:rsidP="007B03E7">
      <w:pPr>
        <w:numPr>
          <w:ilvl w:val="0"/>
          <w:numId w:val="2"/>
        </w:numPr>
      </w:pPr>
      <w:r>
        <w:lastRenderedPageBreak/>
        <w:t xml:space="preserve">Системное и прикладное программное обеспечение. </w:t>
      </w:r>
    </w:p>
    <w:p w:rsidR="007B03E7" w:rsidRDefault="007B03E7" w:rsidP="007B03E7">
      <w:pPr>
        <w:numPr>
          <w:ilvl w:val="0"/>
          <w:numId w:val="2"/>
        </w:numPr>
      </w:pPr>
      <w:r>
        <w:t>Операционная система: назначение и основные функции.</w:t>
      </w:r>
    </w:p>
    <w:p w:rsidR="007B03E7" w:rsidRDefault="007B03E7" w:rsidP="007B03E7">
      <w:pPr>
        <w:numPr>
          <w:ilvl w:val="0"/>
          <w:numId w:val="2"/>
        </w:numPr>
        <w:jc w:val="both"/>
      </w:pPr>
      <w:r>
        <w:t xml:space="preserve">Компьютерные вирусы. </w:t>
      </w:r>
    </w:p>
    <w:p w:rsidR="007B03E7" w:rsidRDefault="007B03E7" w:rsidP="007B03E7">
      <w:pPr>
        <w:numPr>
          <w:ilvl w:val="0"/>
          <w:numId w:val="2"/>
        </w:numPr>
        <w:jc w:val="both"/>
      </w:pPr>
      <w:r>
        <w:t>Антивирусные программы и защита информации.</w:t>
      </w:r>
    </w:p>
    <w:p w:rsidR="007B03E7" w:rsidRDefault="007B03E7" w:rsidP="007B03E7">
      <w:pPr>
        <w:numPr>
          <w:ilvl w:val="0"/>
          <w:numId w:val="2"/>
        </w:numPr>
      </w:pPr>
      <w:r>
        <w:t xml:space="preserve">Текстовый редактор: назначение и основные функции.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Ввод и редактирование текста.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Фрагмент текста, работа с фрагментом текста (выделение, перенос, копирование, удаление и т.д.).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Абзац, операции с абзацами (форматирование, установка межстрочного интервала и т.д.). оформление текста (шрифты, цвет символов, обрамление и т.д.). </w:t>
      </w:r>
    </w:p>
    <w:p w:rsidR="007B03E7" w:rsidRDefault="007B03E7" w:rsidP="007B03E7">
      <w:pPr>
        <w:numPr>
          <w:ilvl w:val="0"/>
          <w:numId w:val="2"/>
        </w:numPr>
      </w:pPr>
      <w:r>
        <w:t>Ввод, заполнение и форматирование таблиц</w:t>
      </w:r>
    </w:p>
    <w:p w:rsidR="007B03E7" w:rsidRDefault="007B03E7" w:rsidP="007B03E7">
      <w:pPr>
        <w:numPr>
          <w:ilvl w:val="0"/>
          <w:numId w:val="2"/>
        </w:numPr>
      </w:pPr>
      <w:r>
        <w:t xml:space="preserve">Теоретические основы представления графической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Пиксель. Графические примитивы.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Способы хранения графической информации и форматы графических файлов. Графический редактор: назначение, пользовательский интерфейс и основные функции. </w:t>
      </w:r>
    </w:p>
    <w:p w:rsidR="007B03E7" w:rsidRDefault="007B03E7" w:rsidP="007B03E7">
      <w:pPr>
        <w:numPr>
          <w:ilvl w:val="0"/>
          <w:numId w:val="2"/>
        </w:numPr>
      </w:pPr>
      <w:r>
        <w:t>Работа с фрагментами изображения.</w:t>
      </w:r>
    </w:p>
    <w:p w:rsidR="007B03E7" w:rsidRDefault="007B03E7" w:rsidP="007B03E7">
      <w:pPr>
        <w:numPr>
          <w:ilvl w:val="0"/>
          <w:numId w:val="2"/>
        </w:numPr>
      </w:pPr>
      <w:r>
        <w:t xml:space="preserve">Электронные таблицы: назначение и основные функции.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Ячейка: абсолютная и относительная адресация. Форматы данных (числа, формулы, текст).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Ввод и редактирование данных.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Оформление таблиц. Решение расчетных задач.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Решение уравнений. Решение задач методом подбора. </w:t>
      </w:r>
    </w:p>
    <w:p w:rsidR="007B03E7" w:rsidRDefault="007B03E7" w:rsidP="007B03E7">
      <w:pPr>
        <w:numPr>
          <w:ilvl w:val="0"/>
          <w:numId w:val="2"/>
        </w:numPr>
      </w:pPr>
      <w:r>
        <w:t>Табулирование и построение графиков функций. Деловая графика (диаграмма различных видов).</w:t>
      </w:r>
    </w:p>
    <w:p w:rsidR="007B03E7" w:rsidRDefault="007B03E7" w:rsidP="007B03E7">
      <w:pPr>
        <w:numPr>
          <w:ilvl w:val="0"/>
          <w:numId w:val="2"/>
        </w:numPr>
      </w:pPr>
      <w:r>
        <w:t xml:space="preserve">Способы организации баз данных: иерархический, сетевой, реляционный.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Системы управления базами данных (СУБД). Ввод и редактирование записей. Сортировка и поиск записей. Изменение структуры базы данных. </w:t>
      </w:r>
    </w:p>
    <w:p w:rsidR="007B03E7" w:rsidRDefault="007B03E7" w:rsidP="007B03E7">
      <w:pPr>
        <w:numPr>
          <w:ilvl w:val="0"/>
          <w:numId w:val="2"/>
        </w:numPr>
      </w:pPr>
      <w:r>
        <w:t>Виды и способы организации запросов. Создание форм и отчетов.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Принципы и способы использования мультимедийных технологий. </w:t>
      </w:r>
    </w:p>
    <w:p w:rsidR="007B03E7" w:rsidRDefault="007B03E7" w:rsidP="007B03E7">
      <w:pPr>
        <w:numPr>
          <w:ilvl w:val="0"/>
          <w:numId w:val="2"/>
        </w:numPr>
      </w:pPr>
      <w:r>
        <w:t>Основные требования к аппаратной части компьютера.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Передача информации.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Линии связи, их основные компоненты и характеристики.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Компьютерные телекоммуникации: назначение, структура, ресурсы. </w:t>
      </w:r>
    </w:p>
    <w:p w:rsidR="007B03E7" w:rsidRDefault="007B03E7" w:rsidP="007B03E7">
      <w:pPr>
        <w:numPr>
          <w:ilvl w:val="0"/>
          <w:numId w:val="2"/>
        </w:numPr>
      </w:pPr>
      <w:r>
        <w:t xml:space="preserve">Локальные и глобальные компьютерные сети. Основные услуги компьютерных сетей: электронная почта, телеконференция, файловые архивы. </w:t>
      </w:r>
    </w:p>
    <w:p w:rsidR="007B03E7" w:rsidRDefault="007B03E7" w:rsidP="007B03E7">
      <w:pPr>
        <w:numPr>
          <w:ilvl w:val="0"/>
          <w:numId w:val="2"/>
        </w:numPr>
      </w:pPr>
      <w:r>
        <w:t>Сеть Интернет. Информационные ресурсы. Поиск информации.</w:t>
      </w:r>
    </w:p>
    <w:p w:rsidR="007B03E7" w:rsidRDefault="007B03E7" w:rsidP="007B03E7">
      <w:pPr>
        <w:numPr>
          <w:ilvl w:val="0"/>
          <w:numId w:val="2"/>
        </w:numPr>
      </w:pPr>
      <w:r>
        <w:t xml:space="preserve">Автоматизированные и информационные системы управления. </w:t>
      </w:r>
    </w:p>
    <w:p w:rsidR="007B03E7" w:rsidRPr="004652A7" w:rsidRDefault="007B03E7" w:rsidP="007B03E7">
      <w:pPr>
        <w:numPr>
          <w:ilvl w:val="0"/>
          <w:numId w:val="2"/>
        </w:numPr>
      </w:pPr>
      <w:r w:rsidRPr="004652A7">
        <w:t>Общая характеристика систем автоматизации бухгалтерского учета, их возможности и ограничения. Примеры существующих систем автоматизации.</w:t>
      </w:r>
    </w:p>
    <w:p w:rsidR="007B03E7" w:rsidRPr="004652A7" w:rsidRDefault="007B03E7" w:rsidP="007B03E7">
      <w:pPr>
        <w:numPr>
          <w:ilvl w:val="0"/>
          <w:numId w:val="2"/>
        </w:numPr>
      </w:pPr>
      <w:r w:rsidRPr="004652A7">
        <w:t xml:space="preserve">Пользовательская настройка системы </w:t>
      </w:r>
      <w:r w:rsidR="00302073" w:rsidRPr="004652A7">
        <w:t>автоматизации.</w:t>
      </w:r>
      <w:r w:rsidRPr="004652A7">
        <w:t xml:space="preserve"> Виды отчетных документов, алгоритм их построения. Поиск и фильтрация информации в системе.</w:t>
      </w:r>
    </w:p>
    <w:p w:rsidR="007B03E7" w:rsidRPr="004652A7" w:rsidRDefault="007B03E7" w:rsidP="007B03E7">
      <w:pPr>
        <w:numPr>
          <w:ilvl w:val="0"/>
          <w:numId w:val="2"/>
        </w:numPr>
      </w:pPr>
      <w:r w:rsidRPr="004652A7">
        <w:t xml:space="preserve">Пользовательская настройка системы учета заработной платы. Ввод и редактирование кадровой информации, необходимой для расчета заработной платы. Алгоритм расчета заработной платы за 1 месяц и построения необходимых документов. Отчеты, применяемые для контроля операций по заработной плате. </w:t>
      </w:r>
    </w:p>
    <w:p w:rsidR="007F7177" w:rsidRDefault="007F7177"/>
    <w:p w:rsidR="006A1AA6" w:rsidRDefault="006A1AA6" w:rsidP="006A1AA6">
      <w:pPr>
        <w:jc w:val="center"/>
        <w:rPr>
          <w:lang w:eastAsia="ru-RU"/>
        </w:rPr>
      </w:pPr>
      <w:r>
        <w:t>Преподаватель         ________________                     /</w:t>
      </w:r>
      <w:r>
        <w:rPr>
          <w:u w:val="single"/>
        </w:rPr>
        <w:t>Малышева С.И.</w:t>
      </w:r>
      <w:r>
        <w:t>/</w:t>
      </w:r>
    </w:p>
    <w:p w:rsidR="006A1AA6" w:rsidRDefault="006A1AA6"/>
    <w:sectPr w:rsidR="006A1AA6" w:rsidSect="007B03E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E7"/>
    <w:rsid w:val="000A2022"/>
    <w:rsid w:val="0015158A"/>
    <w:rsid w:val="00302073"/>
    <w:rsid w:val="00555047"/>
    <w:rsid w:val="006A1AA6"/>
    <w:rsid w:val="00786CCE"/>
    <w:rsid w:val="007B03E7"/>
    <w:rsid w:val="007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0591"/>
  <w15:chartTrackingRefBased/>
  <w15:docId w15:val="{8A5371A6-0ED2-4400-8C88-9A49316C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03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B03E7"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03E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697</Words>
  <Characters>3978</Characters>
  <Application>Microsoft Office Word</Application>
  <DocSecurity>0</DocSecurity>
  <Lines>33</Lines>
  <Paragraphs>9</Paragraphs>
  <ScaleCrop>false</ScaleCrop>
  <Company>inueco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2018-01-17T04:37:00Z</dcterms:created>
  <dcterms:modified xsi:type="dcterms:W3CDTF">2024-10-16T12:57:00Z</dcterms:modified>
</cp:coreProperties>
</file>